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22" w:rsidRDefault="00381622">
      <w:r>
        <w:t>от 01.10.2018</w:t>
      </w:r>
    </w:p>
    <w:p w:rsidR="00381622" w:rsidRDefault="00381622"/>
    <w:p w:rsidR="00381622" w:rsidRDefault="0038162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81622" w:rsidRDefault="00381622">
      <w:r>
        <w:t>Общество с ограниченной ответственностью «Архитектурное бюро «Высота» ИНН 1513072281</w:t>
      </w:r>
    </w:p>
    <w:p w:rsidR="00381622" w:rsidRDefault="00381622">
      <w:r>
        <w:t>Автономная некоммерческая организация «Арена-2018» ИНН 7704279496</w:t>
      </w:r>
    </w:p>
    <w:p w:rsidR="00381622" w:rsidRDefault="00381622">
      <w:r>
        <w:t>Общество с ограниченной ответственностью «ПроФМ» ИНН 7714430410</w:t>
      </w:r>
    </w:p>
    <w:p w:rsidR="00381622" w:rsidRDefault="00381622"/>
    <w:p w:rsidR="00381622" w:rsidRDefault="00381622">
      <w:r>
        <w:t>Решили: отменить решение о приеме в члены Ассоциации ООО «Дизайнпроект» ИНН 2466178177, т.к. данная организация на момент приема в члены являлась и является членом иной СРО в области архитектурно-строительного проектирования.</w:t>
      </w:r>
    </w:p>
    <w:p w:rsidR="00381622" w:rsidRDefault="0038162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81622"/>
    <w:rsid w:val="00045D12"/>
    <w:rsid w:val="0038162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